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3BDA3" w14:textId="77777777" w:rsidR="009904FE" w:rsidRPr="009904FE" w:rsidRDefault="009904FE" w:rsidP="009904FE">
      <w:pPr>
        <w:spacing w:line="360" w:lineRule="auto"/>
        <w:jc w:val="center"/>
        <w:rPr>
          <w:rFonts w:asciiTheme="minorHAnsi" w:hAnsiTheme="minorHAnsi" w:cstheme="minorHAnsi"/>
          <w:b/>
          <w:bCs/>
          <w:sz w:val="32"/>
          <w:szCs w:val="32"/>
        </w:rPr>
      </w:pPr>
      <w:r w:rsidRPr="009904FE">
        <w:rPr>
          <w:rFonts w:asciiTheme="minorHAnsi" w:hAnsiTheme="minorHAnsi" w:cstheme="minorHAnsi"/>
          <w:b/>
          <w:bCs/>
          <w:sz w:val="32"/>
          <w:szCs w:val="32"/>
        </w:rPr>
        <w:t xml:space="preserve">Carol L. Wetherill MTP, LMT, CCP, </w:t>
      </w:r>
      <w:proofErr w:type="spellStart"/>
      <w:r w:rsidRPr="009904FE">
        <w:rPr>
          <w:rFonts w:asciiTheme="minorHAnsi" w:hAnsiTheme="minorHAnsi" w:cstheme="minorHAnsi"/>
          <w:b/>
          <w:bCs/>
          <w:sz w:val="32"/>
          <w:szCs w:val="32"/>
        </w:rPr>
        <w:t>Cht</w:t>
      </w:r>
      <w:proofErr w:type="spellEnd"/>
      <w:r w:rsidRPr="009904FE">
        <w:rPr>
          <w:rFonts w:asciiTheme="minorHAnsi" w:hAnsiTheme="minorHAnsi" w:cstheme="minorHAnsi"/>
          <w:b/>
          <w:bCs/>
          <w:sz w:val="32"/>
          <w:szCs w:val="32"/>
        </w:rPr>
        <w:t>.</w:t>
      </w:r>
    </w:p>
    <w:p w14:paraId="0D3F06FC" w14:textId="1DF684CE" w:rsidR="009904FE" w:rsidRPr="009904FE" w:rsidRDefault="009904FE" w:rsidP="009904FE">
      <w:pPr>
        <w:jc w:val="center"/>
        <w:rPr>
          <w:rFonts w:asciiTheme="minorHAnsi" w:hAnsiTheme="minorHAnsi" w:cstheme="minorHAnsi"/>
          <w:b/>
          <w:sz w:val="28"/>
          <w:szCs w:val="28"/>
        </w:rPr>
      </w:pPr>
      <w:r w:rsidRPr="009904FE">
        <w:rPr>
          <w:rFonts w:asciiTheme="minorHAnsi" w:hAnsiTheme="minorHAnsi" w:cstheme="minorHAnsi"/>
          <w:color w:val="000000"/>
          <w:sz w:val="28"/>
          <w:szCs w:val="28"/>
        </w:rPr>
        <w:t xml:space="preserve">8975 Guilford Road, Suite 170,    Columbia, MD 21046 </w:t>
      </w:r>
      <w:r w:rsidRPr="009904FE">
        <w:rPr>
          <w:rFonts w:asciiTheme="minorHAnsi" w:hAnsiTheme="minorHAnsi" w:cstheme="minorHAnsi"/>
          <w:color w:val="000000"/>
          <w:sz w:val="28"/>
          <w:szCs w:val="28"/>
        </w:rPr>
        <w:tab/>
        <w:t xml:space="preserve">301-980-6725 </w:t>
      </w:r>
      <w:hyperlink r:id="rId6" w:history="1">
        <w:r w:rsidR="00C14A50" w:rsidRPr="00B529E5">
          <w:rPr>
            <w:rStyle w:val="Hyperlink"/>
            <w:rFonts w:asciiTheme="minorHAnsi" w:hAnsiTheme="minorHAnsi" w:cstheme="minorHAnsi"/>
            <w:sz w:val="28"/>
            <w:szCs w:val="28"/>
          </w:rPr>
          <w:t>www.intrinsicyou.com</w:t>
        </w:r>
      </w:hyperlink>
      <w:r w:rsidRPr="009904FE">
        <w:rPr>
          <w:rFonts w:asciiTheme="minorHAnsi" w:hAnsiTheme="minorHAnsi" w:cstheme="minorHAnsi"/>
          <w:sz w:val="28"/>
          <w:szCs w:val="28"/>
        </w:rPr>
        <w:t xml:space="preserve"> </w:t>
      </w:r>
      <w:r w:rsidRPr="009904FE">
        <w:rPr>
          <w:rFonts w:asciiTheme="minorHAnsi" w:hAnsiTheme="minorHAnsi" w:cstheme="minorHAnsi"/>
          <w:sz w:val="28"/>
          <w:szCs w:val="28"/>
        </w:rPr>
        <w:tab/>
      </w:r>
      <w:hyperlink r:id="rId7" w:history="1">
        <w:r w:rsidRPr="009904FE">
          <w:rPr>
            <w:rStyle w:val="Hyperlink"/>
            <w:rFonts w:asciiTheme="minorHAnsi" w:hAnsiTheme="minorHAnsi" w:cstheme="minorHAnsi"/>
            <w:color w:val="auto"/>
            <w:sz w:val="28"/>
            <w:szCs w:val="28"/>
          </w:rPr>
          <w:t>carolwetherill@gmail.com</w:t>
        </w:r>
      </w:hyperlink>
      <w:r w:rsidRPr="009904FE">
        <w:rPr>
          <w:rFonts w:asciiTheme="minorHAnsi" w:hAnsiTheme="minorHAnsi" w:cstheme="minorHAnsi"/>
          <w:sz w:val="28"/>
          <w:szCs w:val="28"/>
        </w:rPr>
        <w:t xml:space="preserve"> </w:t>
      </w:r>
      <w:r w:rsidRPr="009904FE">
        <w:rPr>
          <w:rFonts w:asciiTheme="minorHAnsi" w:hAnsiTheme="minorHAnsi" w:cstheme="minorHAnsi"/>
          <w:sz w:val="28"/>
          <w:szCs w:val="28"/>
        </w:rPr>
        <w:tab/>
      </w:r>
      <w:hyperlink r:id="rId8" w:history="1">
        <w:r w:rsidR="00C14A50" w:rsidRPr="00B529E5">
          <w:rPr>
            <w:rStyle w:val="Hyperlink"/>
            <w:rFonts w:asciiTheme="minorHAnsi" w:hAnsiTheme="minorHAnsi" w:cstheme="minorHAnsi"/>
            <w:sz w:val="28"/>
            <w:szCs w:val="28"/>
          </w:rPr>
          <w:t>carol@intrinsicyou.com</w:t>
        </w:r>
      </w:hyperlink>
    </w:p>
    <w:p w14:paraId="23143B5E" w14:textId="041E2755" w:rsidR="009904FE" w:rsidRPr="00B83854" w:rsidRDefault="009904FE" w:rsidP="009904FE">
      <w:pPr>
        <w:jc w:val="center"/>
        <w:rPr>
          <w:rFonts w:asciiTheme="minorHAnsi" w:hAnsiTheme="minorHAnsi" w:cstheme="minorHAnsi"/>
        </w:rPr>
      </w:pPr>
    </w:p>
    <w:p w14:paraId="22E726D6" w14:textId="13D7A10D" w:rsidR="009904FE" w:rsidRPr="009904FE" w:rsidRDefault="009904FE" w:rsidP="009904FE">
      <w:pPr>
        <w:jc w:val="center"/>
        <w:rPr>
          <w:rFonts w:asciiTheme="minorHAnsi" w:hAnsiTheme="minorHAnsi" w:cstheme="minorHAnsi"/>
          <w:b/>
          <w:bCs/>
          <w:sz w:val="32"/>
          <w:szCs w:val="32"/>
        </w:rPr>
      </w:pPr>
      <w:r w:rsidRPr="009904FE">
        <w:rPr>
          <w:rFonts w:asciiTheme="minorHAnsi" w:hAnsiTheme="minorHAnsi" w:cstheme="minorHAnsi"/>
          <w:b/>
          <w:bCs/>
          <w:sz w:val="32"/>
          <w:szCs w:val="32"/>
        </w:rPr>
        <w:t>SOS – Spirit of SEVA - Acupressure Health Screen</w:t>
      </w:r>
    </w:p>
    <w:p w14:paraId="08A02E55" w14:textId="77777777" w:rsidR="009904FE" w:rsidRPr="00B83854" w:rsidRDefault="009904FE" w:rsidP="009904FE">
      <w:pPr>
        <w:rPr>
          <w:rFonts w:asciiTheme="minorHAnsi" w:hAnsiTheme="minorHAnsi" w:cstheme="minorHAnsi"/>
        </w:rPr>
      </w:pPr>
    </w:p>
    <w:p w14:paraId="53BA5DA3" w14:textId="5D1E1631" w:rsidR="009904FE" w:rsidRDefault="009904FE" w:rsidP="009904FE">
      <w:pPr>
        <w:rPr>
          <w:rFonts w:asciiTheme="minorHAnsi" w:hAnsiTheme="minorHAnsi" w:cstheme="minorHAnsi"/>
          <w:sz w:val="28"/>
          <w:szCs w:val="28"/>
        </w:rPr>
      </w:pPr>
      <w:r w:rsidRPr="009904FE">
        <w:rPr>
          <w:rFonts w:asciiTheme="minorHAnsi" w:hAnsiTheme="minorHAnsi" w:cstheme="minorHAnsi"/>
          <w:sz w:val="28"/>
          <w:szCs w:val="28"/>
        </w:rPr>
        <w:t>Name_____________________________________ Referred by ______________</w:t>
      </w:r>
    </w:p>
    <w:p w14:paraId="35A16BF6" w14:textId="5860F444" w:rsidR="009904FE" w:rsidRDefault="009904FE" w:rsidP="009904FE">
      <w:pPr>
        <w:rPr>
          <w:rFonts w:asciiTheme="minorHAnsi" w:hAnsiTheme="minorHAnsi" w:cstheme="minorHAnsi"/>
          <w:sz w:val="28"/>
          <w:szCs w:val="28"/>
        </w:rPr>
      </w:pPr>
      <w:r w:rsidRPr="009904FE">
        <w:rPr>
          <w:rFonts w:asciiTheme="minorHAnsi" w:hAnsiTheme="minorHAnsi" w:cstheme="minorHAnsi"/>
          <w:sz w:val="28"/>
          <w:szCs w:val="28"/>
        </w:rPr>
        <w:t xml:space="preserve">Address _________________________________ </w:t>
      </w:r>
      <w:r>
        <w:rPr>
          <w:rFonts w:asciiTheme="minorHAnsi" w:hAnsiTheme="minorHAnsi" w:cstheme="minorHAnsi"/>
          <w:sz w:val="28"/>
          <w:szCs w:val="28"/>
        </w:rPr>
        <w:t xml:space="preserve">    </w:t>
      </w:r>
      <w:r w:rsidRPr="009904FE">
        <w:rPr>
          <w:rFonts w:asciiTheme="minorHAnsi" w:hAnsiTheme="minorHAnsi" w:cstheme="minorHAnsi"/>
          <w:sz w:val="28"/>
          <w:szCs w:val="28"/>
        </w:rPr>
        <w:t>Date of Birth _____________</w:t>
      </w:r>
    </w:p>
    <w:p w14:paraId="5192502B" w14:textId="1910C76F" w:rsidR="009904FE" w:rsidRDefault="009904FE" w:rsidP="009904FE">
      <w:pPr>
        <w:rPr>
          <w:rFonts w:asciiTheme="minorHAnsi" w:hAnsiTheme="minorHAnsi" w:cstheme="minorHAnsi"/>
          <w:sz w:val="28"/>
          <w:szCs w:val="28"/>
        </w:rPr>
      </w:pPr>
      <w:r w:rsidRPr="009904FE">
        <w:rPr>
          <w:rFonts w:asciiTheme="minorHAnsi" w:hAnsiTheme="minorHAnsi" w:cstheme="minorHAnsi"/>
          <w:sz w:val="28"/>
          <w:szCs w:val="28"/>
        </w:rPr>
        <w:t xml:space="preserve">Phone (day) ____________ (eve) ___________ Email _______________________ </w:t>
      </w:r>
    </w:p>
    <w:p w14:paraId="3C367C78" w14:textId="77777777" w:rsidR="009904FE" w:rsidRPr="00B83854" w:rsidRDefault="009904FE" w:rsidP="009904FE">
      <w:pPr>
        <w:rPr>
          <w:rFonts w:asciiTheme="minorHAnsi" w:hAnsiTheme="minorHAnsi" w:cstheme="minorHAnsi"/>
        </w:rPr>
      </w:pPr>
    </w:p>
    <w:p w14:paraId="6A240F64" w14:textId="6CA4477D" w:rsidR="009904FE" w:rsidRDefault="009904FE" w:rsidP="009904FE">
      <w:pPr>
        <w:rPr>
          <w:rFonts w:asciiTheme="minorHAnsi" w:hAnsiTheme="minorHAnsi" w:cstheme="minorHAnsi"/>
          <w:sz w:val="28"/>
          <w:szCs w:val="28"/>
        </w:rPr>
      </w:pPr>
      <w:r w:rsidRPr="00B83854">
        <w:rPr>
          <w:rFonts w:asciiTheme="minorHAnsi" w:hAnsiTheme="minorHAnsi" w:cstheme="minorHAnsi"/>
          <w:sz w:val="26"/>
          <w:szCs w:val="26"/>
        </w:rPr>
        <w:t>Please take a few minutes to complete the following questionnaire. All information will be treated confidentially. Are there any recent surgeries, illnesses, or injuries, medications, I should know about? if so please explain:</w:t>
      </w:r>
      <w:r w:rsidRPr="009904FE">
        <w:rPr>
          <w:rFonts w:asciiTheme="minorHAnsi" w:hAnsiTheme="minorHAnsi" w:cstheme="minorHAnsi"/>
          <w:sz w:val="28"/>
          <w:szCs w:val="28"/>
        </w:rPr>
        <w:t xml:space="preserve"> _________________________________________________________________________________________________________________________________________________________________________________________________________</w:t>
      </w:r>
    </w:p>
    <w:p w14:paraId="13A844A7" w14:textId="77777777" w:rsidR="00B83854" w:rsidRDefault="00B83854" w:rsidP="009904FE">
      <w:pPr>
        <w:rPr>
          <w:rFonts w:asciiTheme="minorHAnsi" w:hAnsiTheme="minorHAnsi" w:cstheme="minorHAnsi"/>
          <w:sz w:val="26"/>
          <w:szCs w:val="26"/>
        </w:rPr>
      </w:pPr>
    </w:p>
    <w:p w14:paraId="6D494A1C" w14:textId="78C4095E" w:rsidR="009904FE" w:rsidRPr="00B83854" w:rsidRDefault="009904FE" w:rsidP="009904FE">
      <w:pPr>
        <w:rPr>
          <w:rFonts w:asciiTheme="minorHAnsi" w:hAnsiTheme="minorHAnsi" w:cstheme="minorHAnsi"/>
          <w:sz w:val="26"/>
          <w:szCs w:val="26"/>
        </w:rPr>
      </w:pPr>
      <w:r w:rsidRPr="00B83854">
        <w:rPr>
          <w:rFonts w:asciiTheme="minorHAnsi" w:hAnsiTheme="minorHAnsi" w:cstheme="minorHAnsi"/>
          <w:sz w:val="26"/>
          <w:szCs w:val="26"/>
        </w:rPr>
        <w:t xml:space="preserve">‘SEVA Stress release’ is a protocol created from the Process Acupressure faculty as a response to the 911 tragedy. It was an easy to learn protocol created to easy stress and shock, in the zone, for relief workers and other’s suffering the effects. It is not intended to replace medical help, only serve </w:t>
      </w:r>
      <w:proofErr w:type="gramStart"/>
      <w:r w:rsidRPr="00B83854">
        <w:rPr>
          <w:rFonts w:asciiTheme="minorHAnsi" w:hAnsiTheme="minorHAnsi" w:cstheme="minorHAnsi"/>
          <w:sz w:val="26"/>
          <w:szCs w:val="26"/>
        </w:rPr>
        <w:t>as a way to</w:t>
      </w:r>
      <w:proofErr w:type="gramEnd"/>
      <w:r w:rsidRPr="00B83854">
        <w:rPr>
          <w:rFonts w:asciiTheme="minorHAnsi" w:hAnsiTheme="minorHAnsi" w:cstheme="minorHAnsi"/>
          <w:sz w:val="26"/>
          <w:szCs w:val="26"/>
        </w:rPr>
        <w:t xml:space="preserve"> help balance the body’s energy in stressful times. It is intended to treat specific conditions however you may notice some relief. It continues today as an excellent form of stress release which can be learned and used as a self-help tool. Process Acupressure helps to promote better health and renewed energy by actively involving you in your own healing and growth process. It teaches you how to respect and follow your body and your “process”. You will learn to </w:t>
      </w:r>
      <w:proofErr w:type="gramStart"/>
      <w:r w:rsidRPr="00B83854">
        <w:rPr>
          <w:rFonts w:asciiTheme="minorHAnsi" w:hAnsiTheme="minorHAnsi" w:cstheme="minorHAnsi"/>
          <w:sz w:val="26"/>
          <w:szCs w:val="26"/>
        </w:rPr>
        <w:t>more readily recognize the subtle things</w:t>
      </w:r>
      <w:proofErr w:type="gramEnd"/>
      <w:r w:rsidRPr="00B83854">
        <w:rPr>
          <w:rFonts w:asciiTheme="minorHAnsi" w:hAnsiTheme="minorHAnsi" w:cstheme="minorHAnsi"/>
          <w:sz w:val="26"/>
          <w:szCs w:val="26"/>
        </w:rPr>
        <w:t xml:space="preserve"> you do to foster, or suppress, the natural growth process. You can learn new ways to help yourself and how to change those patterns that are not working. Process Acupressure can address many common physical symptoms, including back problems, headaches, respiratory, </w:t>
      </w:r>
      <w:r w:rsidR="00B83854" w:rsidRPr="00B83854">
        <w:rPr>
          <w:rFonts w:asciiTheme="minorHAnsi" w:hAnsiTheme="minorHAnsi" w:cstheme="minorHAnsi"/>
          <w:sz w:val="26"/>
          <w:szCs w:val="26"/>
        </w:rPr>
        <w:t>digestive,</w:t>
      </w:r>
      <w:r w:rsidRPr="00B83854">
        <w:rPr>
          <w:rFonts w:asciiTheme="minorHAnsi" w:hAnsiTheme="minorHAnsi" w:cstheme="minorHAnsi"/>
          <w:sz w:val="26"/>
          <w:szCs w:val="26"/>
        </w:rPr>
        <w:t xml:space="preserve"> and systemic problems, as well as colds, flu, allergies, and healing from injuries. PA can be especially helpful with stress-related conditions, including post-traumatic-stress. It is not appropriate for severe medical problems or psychosis and does not replace medical care. I have read and understand the enclosed addendum on MD Bill regarding wellness practitioners. </w:t>
      </w:r>
    </w:p>
    <w:p w14:paraId="4ECA57AB" w14:textId="77777777" w:rsidR="00B83854" w:rsidRPr="00B83854" w:rsidRDefault="00B83854" w:rsidP="009904FE">
      <w:pPr>
        <w:rPr>
          <w:rFonts w:asciiTheme="minorHAnsi" w:hAnsiTheme="minorHAnsi" w:cstheme="minorHAnsi"/>
          <w:sz w:val="26"/>
          <w:szCs w:val="26"/>
        </w:rPr>
      </w:pPr>
    </w:p>
    <w:p w14:paraId="08E18FF6" w14:textId="6611AA97" w:rsidR="00457C19" w:rsidRPr="00B83854" w:rsidRDefault="009904FE" w:rsidP="009904FE">
      <w:pPr>
        <w:rPr>
          <w:rFonts w:asciiTheme="minorHAnsi" w:hAnsiTheme="minorHAnsi"/>
          <w:sz w:val="26"/>
          <w:szCs w:val="26"/>
        </w:rPr>
      </w:pPr>
      <w:r w:rsidRPr="00B83854">
        <w:rPr>
          <w:rFonts w:asciiTheme="minorHAnsi" w:hAnsiTheme="minorHAnsi" w:cstheme="minorHAnsi"/>
          <w:sz w:val="26"/>
          <w:szCs w:val="26"/>
        </w:rPr>
        <w:t>Signature ______________________________________</w:t>
      </w:r>
      <w:r w:rsidRPr="00B83854">
        <w:rPr>
          <w:rFonts w:asciiTheme="minorHAnsi" w:hAnsiTheme="minorHAnsi"/>
          <w:sz w:val="26"/>
          <w:szCs w:val="26"/>
        </w:rPr>
        <w:t>__ Date _________________</w:t>
      </w:r>
    </w:p>
    <w:sectPr w:rsidR="00457C19" w:rsidRPr="00B83854" w:rsidSect="00B8385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79A85" w14:textId="77777777" w:rsidR="00734FF5" w:rsidRDefault="00734FF5" w:rsidP="00B83854">
      <w:r>
        <w:separator/>
      </w:r>
    </w:p>
  </w:endnote>
  <w:endnote w:type="continuationSeparator" w:id="0">
    <w:p w14:paraId="795B178A" w14:textId="77777777" w:rsidR="00734FF5" w:rsidRDefault="00734FF5" w:rsidP="00B83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D4A0" w14:textId="77777777" w:rsidR="00C14A50" w:rsidRDefault="00C14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BBB6" w14:textId="77777777" w:rsidR="00B83854" w:rsidRPr="00840946" w:rsidRDefault="00B83854" w:rsidP="00B83854">
    <w:pPr>
      <w:jc w:val="center"/>
      <w:rPr>
        <w:rFonts w:ascii="Calibri" w:hAnsi="Calibri" w:cs="Calibri"/>
        <w:bCs/>
        <w:sz w:val="20"/>
        <w:szCs w:val="20"/>
      </w:rPr>
    </w:pPr>
    <w:r w:rsidRPr="00840946">
      <w:rPr>
        <w:rFonts w:ascii="Calibri" w:hAnsi="Calibri" w:cs="Calibri"/>
        <w:sz w:val="20"/>
        <w:szCs w:val="20"/>
      </w:rPr>
      <w:t xml:space="preserve">Carol L. Wetherill LMT, MTP CCP </w:t>
    </w:r>
    <w:proofErr w:type="spellStart"/>
    <w:proofErr w:type="gramStart"/>
    <w:r w:rsidRPr="00840946">
      <w:rPr>
        <w:rFonts w:ascii="Calibri" w:hAnsi="Calibri" w:cs="Calibri"/>
        <w:sz w:val="20"/>
        <w:szCs w:val="20"/>
      </w:rPr>
      <w:t>CHt</w:t>
    </w:r>
    <w:proofErr w:type="spellEnd"/>
    <w:r w:rsidRPr="00840946">
      <w:rPr>
        <w:rFonts w:ascii="Calibri" w:hAnsi="Calibri" w:cs="Calibri"/>
        <w:sz w:val="20"/>
        <w:szCs w:val="20"/>
      </w:rPr>
      <w:t>..</w:t>
    </w:r>
    <w:proofErr w:type="gramEnd"/>
    <w:r w:rsidRPr="00840946">
      <w:rPr>
        <w:rFonts w:ascii="Calibri" w:hAnsi="Calibri" w:cs="Calibri"/>
        <w:sz w:val="20"/>
        <w:szCs w:val="20"/>
      </w:rPr>
      <w:t xml:space="preserve">  </w:t>
    </w:r>
    <w:r w:rsidRPr="00840946">
      <w:rPr>
        <w:rFonts w:ascii="Calibri" w:hAnsi="Calibri" w:cs="Calibri"/>
        <w:bCs/>
        <w:sz w:val="20"/>
        <w:szCs w:val="20"/>
      </w:rPr>
      <w:t xml:space="preserve">Nourishing Journey, </w:t>
    </w:r>
  </w:p>
  <w:p w14:paraId="2286EAD8" w14:textId="77777777" w:rsidR="00B83854" w:rsidRPr="00840946" w:rsidRDefault="00B83854" w:rsidP="00B83854">
    <w:pPr>
      <w:jc w:val="center"/>
      <w:rPr>
        <w:rFonts w:ascii="Calibri" w:hAnsi="Calibri" w:cs="Calibri"/>
        <w:sz w:val="20"/>
        <w:szCs w:val="20"/>
      </w:rPr>
    </w:pPr>
    <w:r w:rsidRPr="00840946">
      <w:rPr>
        <w:rFonts w:ascii="Calibri" w:hAnsi="Calibri" w:cs="Calibri"/>
        <w:color w:val="000000"/>
        <w:sz w:val="20"/>
        <w:szCs w:val="20"/>
      </w:rPr>
      <w:t>8975 Guilford Road, Suite 170, Columbia, MD 21046</w:t>
    </w:r>
    <w:r>
      <w:rPr>
        <w:rFonts w:ascii="Arial" w:hAnsi="Arial" w:cs="Arial"/>
        <w:b/>
        <w:bCs/>
        <w:color w:val="000000"/>
        <w:sz w:val="20"/>
        <w:szCs w:val="20"/>
      </w:rPr>
      <w:t xml:space="preserve"> </w:t>
    </w:r>
    <w:r w:rsidRPr="00840946">
      <w:rPr>
        <w:rFonts w:ascii="Calibri" w:hAnsi="Calibri" w:cs="Calibri"/>
        <w:sz w:val="20"/>
        <w:szCs w:val="20"/>
      </w:rPr>
      <w:t>301-980-6725</w:t>
    </w:r>
  </w:p>
  <w:p w14:paraId="2CEC1D03" w14:textId="343797A9" w:rsidR="00B83854" w:rsidRPr="00840946" w:rsidRDefault="00B83854" w:rsidP="00B83854">
    <w:pPr>
      <w:rPr>
        <w:rFonts w:ascii="Calibri" w:hAnsi="Calibri" w:cs="Calibri"/>
        <w:b/>
        <w:color w:val="808080"/>
        <w:sz w:val="16"/>
        <w:szCs w:val="16"/>
      </w:rPr>
    </w:pPr>
    <w:r w:rsidRPr="00840946">
      <w:rPr>
        <w:rFonts w:ascii="Calibri" w:hAnsi="Calibri" w:cs="Calibri"/>
        <w:color w:val="808080"/>
        <w:sz w:val="16"/>
        <w:szCs w:val="16"/>
      </w:rPr>
      <w:t>Revised</w:t>
    </w:r>
    <w:r w:rsidR="00C14A50">
      <w:rPr>
        <w:rFonts w:ascii="Calibri" w:hAnsi="Calibri" w:cs="Calibri"/>
        <w:color w:val="808080"/>
        <w:sz w:val="16"/>
        <w:szCs w:val="16"/>
      </w:rPr>
      <w:t>9</w:t>
    </w:r>
    <w:r w:rsidRPr="00840946">
      <w:rPr>
        <w:rFonts w:ascii="Calibri" w:hAnsi="Calibri" w:cs="Calibri"/>
        <w:color w:val="808080"/>
        <w:sz w:val="16"/>
        <w:szCs w:val="16"/>
      </w:rPr>
      <w:t>/202</w:t>
    </w:r>
    <w:r w:rsidR="00C14A50">
      <w:rPr>
        <w:rFonts w:ascii="Calibri" w:hAnsi="Calibri" w:cs="Calibri"/>
        <w:color w:val="808080"/>
        <w:sz w:val="16"/>
        <w:szCs w:val="16"/>
      </w:rPr>
      <w:t>1</w:t>
    </w:r>
  </w:p>
  <w:p w14:paraId="7921CCEF" w14:textId="77777777" w:rsidR="00B83854" w:rsidRPr="00840946" w:rsidRDefault="00B83854" w:rsidP="00B83854">
    <w:pPr>
      <w:jc w:val="center"/>
      <w:rPr>
        <w:rFonts w:ascii="Calibri" w:hAnsi="Calibri" w:cs="Calibri"/>
        <w:szCs w:val="20"/>
      </w:rPr>
    </w:pPr>
  </w:p>
  <w:p w14:paraId="04A32DEC" w14:textId="77777777" w:rsidR="00B83854" w:rsidRDefault="00B838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E8066" w14:textId="77777777" w:rsidR="00C14A50" w:rsidRDefault="00C14A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F165E" w14:textId="77777777" w:rsidR="00734FF5" w:rsidRDefault="00734FF5" w:rsidP="00B83854">
      <w:r>
        <w:separator/>
      </w:r>
    </w:p>
  </w:footnote>
  <w:footnote w:type="continuationSeparator" w:id="0">
    <w:p w14:paraId="7D74085E" w14:textId="77777777" w:rsidR="00734FF5" w:rsidRDefault="00734FF5" w:rsidP="00B83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CEC87" w14:textId="77777777" w:rsidR="00C14A50" w:rsidRDefault="00C14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51B73" w14:textId="77777777" w:rsidR="00C14A50" w:rsidRDefault="00C14A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56041" w14:textId="77777777" w:rsidR="00C14A50" w:rsidRDefault="00C14A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B51"/>
    <w:rsid w:val="00457C19"/>
    <w:rsid w:val="005B0B51"/>
    <w:rsid w:val="00734FF5"/>
    <w:rsid w:val="009904FE"/>
    <w:rsid w:val="00B83854"/>
    <w:rsid w:val="00C14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B821B9"/>
  <w15:chartTrackingRefBased/>
  <w15:docId w15:val="{0A0F4B24-7374-40DB-AC37-3D02CF70E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4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904FE"/>
    <w:rPr>
      <w:color w:val="0000FF"/>
      <w:u w:val="single"/>
    </w:rPr>
  </w:style>
  <w:style w:type="paragraph" w:styleId="Header">
    <w:name w:val="header"/>
    <w:basedOn w:val="Normal"/>
    <w:link w:val="HeaderChar"/>
    <w:uiPriority w:val="99"/>
    <w:unhideWhenUsed/>
    <w:rsid w:val="00B83854"/>
    <w:pPr>
      <w:tabs>
        <w:tab w:val="center" w:pos="4680"/>
        <w:tab w:val="right" w:pos="9360"/>
      </w:tabs>
    </w:pPr>
  </w:style>
  <w:style w:type="character" w:customStyle="1" w:styleId="HeaderChar">
    <w:name w:val="Header Char"/>
    <w:basedOn w:val="DefaultParagraphFont"/>
    <w:link w:val="Header"/>
    <w:uiPriority w:val="99"/>
    <w:rsid w:val="00B8385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83854"/>
    <w:pPr>
      <w:tabs>
        <w:tab w:val="center" w:pos="4680"/>
        <w:tab w:val="right" w:pos="9360"/>
      </w:tabs>
    </w:pPr>
  </w:style>
  <w:style w:type="character" w:customStyle="1" w:styleId="FooterChar">
    <w:name w:val="Footer Char"/>
    <w:basedOn w:val="DefaultParagraphFont"/>
    <w:link w:val="Footer"/>
    <w:uiPriority w:val="99"/>
    <w:rsid w:val="00B83854"/>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14A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intrinsicyou.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carolwetherill@gmail.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ntrinsicyou.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381</Words>
  <Characters>2178</Characters>
  <Application>Microsoft Office Word</Application>
  <DocSecurity>0</DocSecurity>
  <Lines>18</Lines>
  <Paragraphs>5</Paragraphs>
  <ScaleCrop>false</ScaleCrop>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Wetherill</dc:creator>
  <cp:keywords/>
  <dc:description/>
  <cp:lastModifiedBy>Carol Wetherill</cp:lastModifiedBy>
  <cp:revision>4</cp:revision>
  <dcterms:created xsi:type="dcterms:W3CDTF">2020-06-13T13:19:00Z</dcterms:created>
  <dcterms:modified xsi:type="dcterms:W3CDTF">2021-09-22T09:35:00Z</dcterms:modified>
</cp:coreProperties>
</file>